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3F" w:rsidRDefault="000F4E58" w:rsidP="00AC1749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芦淞区</w:t>
      </w:r>
      <w:proofErr w:type="gramStart"/>
      <w:r w:rsidRPr="003C44DA">
        <w:rPr>
          <w:rFonts w:ascii="方正小标宋_GBK" w:eastAsia="方正小标宋_GBK" w:hint="eastAsia"/>
          <w:sz w:val="44"/>
          <w:szCs w:val="44"/>
        </w:rPr>
        <w:t>发改局</w:t>
      </w:r>
      <w:proofErr w:type="gramEnd"/>
      <w:r w:rsidR="003F1F3F" w:rsidRPr="003F1F3F">
        <w:rPr>
          <w:rFonts w:ascii="方正小标宋_GBK" w:eastAsia="方正小标宋_GBK" w:hint="eastAsia"/>
          <w:sz w:val="44"/>
          <w:szCs w:val="44"/>
        </w:rPr>
        <w:t>涉案物价格</w:t>
      </w:r>
      <w:proofErr w:type="gramStart"/>
      <w:r w:rsidR="003F1F3F" w:rsidRPr="003F1F3F">
        <w:rPr>
          <w:rFonts w:ascii="方正小标宋_GBK" w:eastAsia="方正小标宋_GBK" w:hint="eastAsia"/>
          <w:sz w:val="44"/>
          <w:szCs w:val="44"/>
        </w:rPr>
        <w:t>鉴证</w:t>
      </w:r>
      <w:proofErr w:type="gramEnd"/>
      <w:r w:rsidR="003F1F3F" w:rsidRPr="003F1F3F">
        <w:rPr>
          <w:rFonts w:ascii="方正小标宋_GBK" w:eastAsia="方正小标宋_GBK" w:hint="eastAsia"/>
          <w:sz w:val="44"/>
          <w:szCs w:val="44"/>
        </w:rPr>
        <w:t>专项经费</w:t>
      </w:r>
    </w:p>
    <w:p w:rsidR="00DD7C5F" w:rsidRPr="003C44DA" w:rsidRDefault="000F4E58" w:rsidP="00AC1749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使用管理办法</w:t>
      </w:r>
    </w:p>
    <w:p w:rsidR="000A0BB7" w:rsidRDefault="00770A84" w:rsidP="00AC1749">
      <w:pPr>
        <w:spacing w:line="560" w:lineRule="exact"/>
        <w:jc w:val="center"/>
        <w:rPr>
          <w:rFonts w:ascii="楷体_GB2312" w:eastAsia="楷体_GB2312"/>
          <w:sz w:val="32"/>
          <w:szCs w:val="32"/>
        </w:rPr>
      </w:pPr>
      <w:r w:rsidRPr="003C44DA">
        <w:rPr>
          <w:rFonts w:ascii="楷体_GB2312" w:eastAsia="楷体_GB2312" w:hint="eastAsia"/>
          <w:sz w:val="32"/>
          <w:szCs w:val="32"/>
        </w:rPr>
        <w:t>（意见征求稿）</w:t>
      </w:r>
    </w:p>
    <w:p w:rsidR="003C44DA" w:rsidRPr="003C44DA" w:rsidRDefault="003C44DA" w:rsidP="00AC1749">
      <w:pPr>
        <w:spacing w:line="560" w:lineRule="exact"/>
        <w:jc w:val="center"/>
        <w:rPr>
          <w:rFonts w:ascii="楷体_GB2312" w:eastAsia="楷体_GB2312"/>
          <w:sz w:val="32"/>
          <w:szCs w:val="32"/>
        </w:rPr>
      </w:pPr>
    </w:p>
    <w:p w:rsidR="00DD7C5F" w:rsidRPr="003C44DA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C44DA">
        <w:rPr>
          <w:rFonts w:ascii="黑体" w:eastAsia="黑体" w:hAnsi="黑体" w:hint="eastAsia"/>
          <w:sz w:val="32"/>
          <w:szCs w:val="32"/>
        </w:rPr>
        <w:t>第一章</w:t>
      </w:r>
      <w:r w:rsidRPr="003C44DA">
        <w:rPr>
          <w:rFonts w:ascii="宋体" w:hAnsi="宋体" w:cs="宋体" w:hint="eastAsia"/>
          <w:sz w:val="32"/>
          <w:szCs w:val="32"/>
        </w:rPr>
        <w:t> </w:t>
      </w:r>
      <w:r w:rsidRPr="003C44DA">
        <w:rPr>
          <w:rFonts w:ascii="黑体" w:eastAsia="黑体" w:hAnsi="黑体" w:hint="eastAsia"/>
          <w:sz w:val="32"/>
          <w:szCs w:val="32"/>
        </w:rPr>
        <w:t xml:space="preserve"> 总则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第一条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8E4729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为加强对</w:t>
      </w:r>
      <w:r w:rsidR="00A62F2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62F2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376AE" w:rsidRPr="00D376AE">
        <w:rPr>
          <w:rFonts w:ascii="仿宋_GB2312" w:eastAsia="仿宋_GB2312" w:hint="eastAsia"/>
          <w:sz w:val="32"/>
          <w:szCs w:val="32"/>
        </w:rPr>
        <w:t>涉案物价格</w:t>
      </w:r>
      <w:proofErr w:type="gramStart"/>
      <w:r w:rsidR="00D376AE" w:rsidRPr="00D376AE">
        <w:rPr>
          <w:rFonts w:ascii="仿宋_GB2312" w:eastAsia="仿宋_GB2312" w:hint="eastAsia"/>
          <w:sz w:val="32"/>
          <w:szCs w:val="32"/>
        </w:rPr>
        <w:t>鉴证</w:t>
      </w:r>
      <w:proofErr w:type="gramEnd"/>
      <w:r w:rsidR="00D376AE" w:rsidRPr="00D376AE">
        <w:rPr>
          <w:rFonts w:ascii="仿宋_GB2312" w:eastAsia="仿宋_GB2312" w:hint="eastAsia"/>
          <w:sz w:val="32"/>
          <w:szCs w:val="32"/>
        </w:rPr>
        <w:t>专项经费</w:t>
      </w:r>
      <w:r w:rsidRPr="000F4E58">
        <w:rPr>
          <w:rFonts w:ascii="仿宋_GB2312" w:eastAsia="仿宋_GB2312" w:hint="eastAsia"/>
          <w:sz w:val="32"/>
          <w:szCs w:val="32"/>
        </w:rPr>
        <w:t>的使用管理，增强专项工作经费推进工作的实效性，提高专项工作经费的使用效益，结合</w:t>
      </w:r>
      <w:r w:rsidR="00AC49AB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C49AB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工作实际，特制定本办法。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第二条  专项工作经费的管理和使用应当坚持公平、公开、公正的原则，确保专项工作经费的规范、安全和高效。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第三条  </w:t>
      </w:r>
      <w:r w:rsidR="003148D8">
        <w:rPr>
          <w:rFonts w:ascii="仿宋_GB2312" w:eastAsia="仿宋_GB2312" w:hint="eastAsia"/>
          <w:sz w:val="32"/>
          <w:szCs w:val="32"/>
        </w:rPr>
        <w:t>芦淞区</w:t>
      </w:r>
      <w:r w:rsidRPr="000F4E58">
        <w:rPr>
          <w:rFonts w:ascii="仿宋_GB2312" w:eastAsia="仿宋_GB2312" w:hint="eastAsia"/>
          <w:sz w:val="32"/>
          <w:szCs w:val="32"/>
        </w:rPr>
        <w:t>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负责专项工作经费的预算管理、资金拨付，并对资金的使用情况进行监督检查。</w:t>
      </w:r>
    </w:p>
    <w:p w:rsidR="00DD7C5F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负责确定专项工作经费的年度使用方向和使用重点，并对经费使用计划进行监督检查。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第二章  资金管理</w:t>
      </w:r>
      <w:bookmarkStart w:id="0" w:name="4"/>
      <w:bookmarkStart w:id="1" w:name="I6546899"/>
      <w:bookmarkEnd w:id="0"/>
      <w:bookmarkEnd w:id="1"/>
      <w:r w:rsidR="005432C5">
        <w:rPr>
          <w:rFonts w:ascii="黑体" w:eastAsia="黑体" w:hAnsi="黑体" w:hint="eastAsia"/>
          <w:sz w:val="32"/>
          <w:szCs w:val="32"/>
        </w:rPr>
        <w:t>和审批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第四条  专项工作经费的管理机构是</w:t>
      </w:r>
      <w:r w:rsidR="003148D8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3148D8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，负责对专项经费进行管理。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F4E58">
        <w:rPr>
          <w:rFonts w:ascii="仿宋_GB2312" w:eastAsia="仿宋_GB2312" w:hint="eastAsia"/>
          <w:sz w:val="32"/>
          <w:szCs w:val="32"/>
        </w:rPr>
        <w:t>第五条  专项工作经费实行“统一核算、专项使用”的管理模式，确保该项工作经费专款专用。专项经费必须按规定用于允许和规定的项目，不得改变用途。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第六条  专项经费实行报账制度，支出票据先由</w:t>
      </w:r>
      <w:r w:rsidR="00B63396" w:rsidRPr="000F4E58">
        <w:rPr>
          <w:rFonts w:ascii="仿宋_GB2312" w:eastAsia="仿宋_GB2312" w:hint="eastAsia"/>
          <w:sz w:val="32"/>
          <w:szCs w:val="32"/>
        </w:rPr>
        <w:t>经手</w:t>
      </w:r>
      <w:r w:rsidR="00DB4130">
        <w:rPr>
          <w:rFonts w:ascii="仿宋_GB2312" w:eastAsia="仿宋_GB2312" w:hint="eastAsia"/>
          <w:sz w:val="32"/>
          <w:szCs w:val="32"/>
        </w:rPr>
        <w:t>人</w:t>
      </w:r>
      <w:r w:rsidR="00B63396" w:rsidRPr="000F4E58">
        <w:rPr>
          <w:rFonts w:ascii="仿宋_GB2312" w:eastAsia="仿宋_GB2312" w:hint="eastAsia"/>
          <w:sz w:val="32"/>
          <w:szCs w:val="32"/>
        </w:rPr>
        <w:t>、证</w:t>
      </w:r>
      <w:r w:rsidR="00B63396" w:rsidRPr="000F4E58">
        <w:rPr>
          <w:rFonts w:ascii="仿宋_GB2312" w:eastAsia="仿宋_GB2312" w:hint="eastAsia"/>
          <w:sz w:val="32"/>
          <w:szCs w:val="32"/>
        </w:rPr>
        <w:lastRenderedPageBreak/>
        <w:t>明人</w:t>
      </w:r>
      <w:r w:rsidRPr="000F4E58">
        <w:rPr>
          <w:rFonts w:ascii="仿宋_GB2312" w:eastAsia="仿宋_GB2312" w:hint="eastAsia"/>
          <w:sz w:val="32"/>
          <w:szCs w:val="32"/>
        </w:rPr>
        <w:t>签字、分管领导证明，再由</w:t>
      </w:r>
      <w:r w:rsidR="00B63396" w:rsidRPr="000F4E58">
        <w:rPr>
          <w:rFonts w:ascii="仿宋_GB2312" w:eastAsia="仿宋_GB2312" w:hint="eastAsia"/>
          <w:sz w:val="32"/>
          <w:szCs w:val="32"/>
        </w:rPr>
        <w:t>单位一把手</w:t>
      </w:r>
      <w:r w:rsidRPr="000F4E58">
        <w:rPr>
          <w:rFonts w:ascii="仿宋_GB2312" w:eastAsia="仿宋_GB2312" w:hint="eastAsia"/>
          <w:sz w:val="32"/>
          <w:szCs w:val="32"/>
        </w:rPr>
        <w:t>签字后，交</w:t>
      </w:r>
      <w:proofErr w:type="gramStart"/>
      <w:r w:rsidR="006C337F">
        <w:rPr>
          <w:rFonts w:ascii="仿宋_GB2312" w:eastAsia="仿宋_GB2312" w:hint="eastAsia"/>
          <w:sz w:val="32"/>
          <w:szCs w:val="32"/>
        </w:rPr>
        <w:t>报账员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审核票据。相关支出票据及时传递到会计</w:t>
      </w:r>
      <w:r w:rsidR="00097B11">
        <w:rPr>
          <w:rFonts w:ascii="仿宋_GB2312" w:eastAsia="仿宋_GB2312" w:hint="eastAsia"/>
          <w:sz w:val="32"/>
          <w:szCs w:val="32"/>
        </w:rPr>
        <w:t>中心</w:t>
      </w:r>
      <w:r w:rsidRPr="000F4E58">
        <w:rPr>
          <w:rFonts w:ascii="仿宋_GB2312" w:eastAsia="仿宋_GB2312" w:hint="eastAsia"/>
          <w:sz w:val="32"/>
          <w:szCs w:val="32"/>
        </w:rPr>
        <w:t>进行相关会计核算。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第三章  资金用途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F4E58">
        <w:rPr>
          <w:rFonts w:ascii="仿宋_GB2312" w:eastAsia="仿宋_GB2312" w:hint="eastAsia"/>
          <w:sz w:val="32"/>
          <w:szCs w:val="32"/>
        </w:rPr>
        <w:t>第七条  专项经费的用途范围：</w:t>
      </w:r>
      <w:r w:rsidR="002F2623">
        <w:rPr>
          <w:rFonts w:ascii="仿宋_GB2312" w:eastAsia="仿宋_GB2312" w:hint="eastAsia"/>
          <w:sz w:val="32"/>
          <w:szCs w:val="32"/>
        </w:rPr>
        <w:t>保证</w:t>
      </w:r>
      <w:bookmarkStart w:id="6" w:name="_GoBack"/>
      <w:bookmarkEnd w:id="6"/>
      <w:r w:rsidR="002F2623" w:rsidRPr="002F2623">
        <w:rPr>
          <w:rFonts w:ascii="仿宋_GB2312" w:eastAsia="仿宋_GB2312" w:hint="eastAsia"/>
          <w:sz w:val="32"/>
          <w:szCs w:val="32"/>
        </w:rPr>
        <w:t>芦淞区</w:t>
      </w:r>
      <w:r w:rsidR="002F2623">
        <w:rPr>
          <w:rFonts w:ascii="仿宋_GB2312" w:eastAsia="仿宋_GB2312" w:hint="eastAsia"/>
          <w:sz w:val="32"/>
          <w:szCs w:val="32"/>
        </w:rPr>
        <w:t>内</w:t>
      </w:r>
      <w:r w:rsidR="002F2623" w:rsidRPr="002F2623">
        <w:rPr>
          <w:rFonts w:ascii="仿宋_GB2312" w:eastAsia="仿宋_GB2312" w:hint="eastAsia"/>
          <w:sz w:val="32"/>
          <w:szCs w:val="32"/>
        </w:rPr>
        <w:t>涉案物价格</w:t>
      </w:r>
      <w:proofErr w:type="gramStart"/>
      <w:r w:rsidR="002F2623" w:rsidRPr="002F2623">
        <w:rPr>
          <w:rFonts w:ascii="仿宋_GB2312" w:eastAsia="仿宋_GB2312" w:hint="eastAsia"/>
          <w:sz w:val="32"/>
          <w:szCs w:val="32"/>
        </w:rPr>
        <w:t>鉴证</w:t>
      </w:r>
      <w:proofErr w:type="gramEnd"/>
      <w:r w:rsidR="002F2623" w:rsidRPr="002F2623">
        <w:rPr>
          <w:rFonts w:ascii="仿宋_GB2312" w:eastAsia="仿宋_GB2312" w:hint="eastAsia"/>
          <w:sz w:val="32"/>
          <w:szCs w:val="32"/>
        </w:rPr>
        <w:t>工作正常开展。</w:t>
      </w:r>
    </w:p>
    <w:p w:rsidR="00D05F22" w:rsidRPr="00D05F22" w:rsidRDefault="00D05F22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D05F22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bookmarkStart w:id="7" w:name="7"/>
      <w:bookmarkStart w:id="8" w:name="I6546903"/>
      <w:bookmarkEnd w:id="7"/>
      <w:bookmarkEnd w:id="8"/>
      <w:r w:rsidRPr="00D05F22">
        <w:rPr>
          <w:rFonts w:ascii="黑体" w:eastAsia="黑体" w:hAnsi="黑体" w:hint="eastAsia"/>
          <w:sz w:val="32"/>
          <w:szCs w:val="32"/>
        </w:rPr>
        <w:t>第四章  资金监督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八</w:t>
      </w:r>
      <w:r w:rsidRPr="000F4E58">
        <w:rPr>
          <w:rFonts w:ascii="仿宋_GB2312" w:eastAsia="仿宋_GB2312" w:hint="eastAsia"/>
          <w:sz w:val="32"/>
          <w:szCs w:val="32"/>
        </w:rPr>
        <w:t>条</w:t>
      </w:r>
      <w:r w:rsidR="00115D33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376AE" w:rsidRPr="00D376AE">
        <w:rPr>
          <w:rFonts w:ascii="仿宋_GB2312" w:eastAsia="仿宋_GB2312" w:hint="eastAsia"/>
          <w:sz w:val="32"/>
          <w:szCs w:val="32"/>
        </w:rPr>
        <w:t>涉案物价格</w:t>
      </w:r>
      <w:proofErr w:type="gramStart"/>
      <w:r w:rsidR="00D376AE" w:rsidRPr="00D376AE">
        <w:rPr>
          <w:rFonts w:ascii="仿宋_GB2312" w:eastAsia="仿宋_GB2312" w:hint="eastAsia"/>
          <w:sz w:val="32"/>
          <w:szCs w:val="32"/>
        </w:rPr>
        <w:t>鉴证</w:t>
      </w:r>
      <w:proofErr w:type="gramEnd"/>
      <w:r w:rsidR="00D376AE" w:rsidRPr="00D376AE">
        <w:rPr>
          <w:rFonts w:ascii="仿宋_GB2312" w:eastAsia="仿宋_GB2312" w:hint="eastAsia"/>
          <w:sz w:val="32"/>
          <w:szCs w:val="32"/>
        </w:rPr>
        <w:t>专项经费</w:t>
      </w:r>
      <w:r w:rsidRPr="000F4E58">
        <w:rPr>
          <w:rFonts w:ascii="仿宋_GB2312" w:eastAsia="仿宋_GB2312" w:hint="eastAsia"/>
          <w:sz w:val="32"/>
          <w:szCs w:val="32"/>
        </w:rPr>
        <w:t>由区财政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拨付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后，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严格按照审批后的经费使用计划予以支付，并加强专项工作经费的监督检查。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九</w:t>
      </w:r>
      <w:r w:rsidRPr="000F4E58">
        <w:rPr>
          <w:rFonts w:ascii="仿宋_GB2312" w:eastAsia="仿宋_GB2312" w:hint="eastAsia"/>
          <w:sz w:val="32"/>
          <w:szCs w:val="32"/>
        </w:rPr>
        <w:t>条  专项工作经费使用管理人员应自觉遵守国家财经纪律，同时接受有关主管部门和财政、审计、监察等部门的监督检查。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090C82" w:rsidRPr="000F4E58" w:rsidRDefault="00090C82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090C82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90C82">
        <w:rPr>
          <w:rFonts w:ascii="黑体" w:eastAsia="黑体" w:hAnsi="黑体" w:hint="eastAsia"/>
          <w:sz w:val="32"/>
          <w:szCs w:val="32"/>
        </w:rPr>
        <w:t>第五章</w:t>
      </w:r>
      <w:r w:rsidRPr="00090C82">
        <w:rPr>
          <w:rFonts w:ascii="宋体" w:hAnsi="宋体" w:cs="宋体" w:hint="eastAsia"/>
          <w:sz w:val="32"/>
          <w:szCs w:val="32"/>
        </w:rPr>
        <w:t> </w:t>
      </w:r>
      <w:r w:rsidRPr="00090C82">
        <w:rPr>
          <w:rFonts w:ascii="黑体" w:eastAsia="黑体" w:hAnsi="黑体" w:hint="eastAsia"/>
          <w:sz w:val="32"/>
          <w:szCs w:val="32"/>
        </w:rPr>
        <w:t xml:space="preserve"> 附则</w:t>
      </w:r>
    </w:p>
    <w:p w:rsidR="00DD7C5F" w:rsidRPr="000F4E58" w:rsidRDefault="007C20C3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DD7C5F" w:rsidRPr="000F4E58">
        <w:rPr>
          <w:rFonts w:ascii="仿宋_GB2312" w:eastAsia="仿宋_GB2312" w:hint="eastAsia"/>
          <w:sz w:val="32"/>
          <w:szCs w:val="32"/>
        </w:rPr>
        <w:t>条  本办法</w:t>
      </w:r>
      <w:r w:rsidR="00090C82">
        <w:rPr>
          <w:rFonts w:ascii="仿宋_GB2312" w:eastAsia="仿宋_GB2312" w:hint="eastAsia"/>
          <w:sz w:val="32"/>
          <w:szCs w:val="32"/>
        </w:rPr>
        <w:t>由</w:t>
      </w:r>
      <w:r w:rsidR="00090C8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090C8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负责解释。</w:t>
      </w:r>
    </w:p>
    <w:p w:rsidR="00DA0706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7C20C3" w:rsidRPr="000F4E58">
        <w:rPr>
          <w:rFonts w:ascii="仿宋_GB2312" w:eastAsia="仿宋_GB2312" w:hint="eastAsia"/>
          <w:sz w:val="32"/>
          <w:szCs w:val="32"/>
        </w:rPr>
        <w:t>一</w:t>
      </w:r>
      <w:r w:rsidRPr="000F4E58">
        <w:rPr>
          <w:rFonts w:ascii="仿宋_GB2312" w:eastAsia="仿宋_GB2312" w:hint="eastAsia"/>
          <w:sz w:val="32"/>
          <w:szCs w:val="32"/>
        </w:rPr>
        <w:t>条  本办法自发布之日起执行。</w:t>
      </w:r>
    </w:p>
    <w:sectPr w:rsidR="00DA0706" w:rsidRPr="000F4E58" w:rsidSect="00AC1749">
      <w:headerReference w:type="default" r:id="rId8"/>
      <w:footerReference w:type="even" r:id="rId9"/>
      <w:footerReference w:type="default" r:id="rId10"/>
      <w:pgSz w:w="11906" w:h="16838"/>
      <w:pgMar w:top="2098" w:right="1474" w:bottom="1985" w:left="147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667" w:rsidRDefault="00DB6667">
      <w:r>
        <w:separator/>
      </w:r>
    </w:p>
  </w:endnote>
  <w:endnote w:type="continuationSeparator" w:id="0">
    <w:p w:rsidR="00DB6667" w:rsidRDefault="00DB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Marlett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MV Boli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rPr>
        <w:rFonts w:asciiTheme="minorEastAsia" w:eastAsiaTheme="minorEastAsia" w:hAnsiTheme="minorEastAsia"/>
        <w:sz w:val="28"/>
        <w:szCs w:val="28"/>
      </w:rPr>
    </w:pPr>
    <w:r w:rsidRPr="00AC1749">
      <w:rPr>
        <w:rFonts w:asciiTheme="minorEastAsia" w:eastAsiaTheme="minorEastAsia" w:hAnsiTheme="minorEastAsia" w:hint="eastAsia"/>
        <w:sz w:val="28"/>
        <w:szCs w:val="28"/>
      </w:rPr>
      <w:t xml:space="preserve">— </w:t>
    </w:r>
    <w:sdt>
      <w:sdtPr>
        <w:rPr>
          <w:rFonts w:asciiTheme="minorEastAsia" w:eastAsiaTheme="minorEastAsia" w:hAnsiTheme="minorEastAsia"/>
          <w:sz w:val="28"/>
          <w:szCs w:val="28"/>
        </w:rPr>
        <w:id w:val="794332894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2F2623" w:rsidRPr="002F2623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AC1749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jc w:val="right"/>
      <w:rPr>
        <w:rFonts w:ascii="宋体" w:hAnsi="宋体"/>
        <w:sz w:val="28"/>
        <w:szCs w:val="28"/>
      </w:rPr>
    </w:pPr>
    <w:r w:rsidRPr="00AC1749">
      <w:rPr>
        <w:rFonts w:ascii="宋体" w:hAnsi="宋体" w:hint="eastAsia"/>
        <w:sz w:val="28"/>
        <w:szCs w:val="28"/>
      </w:rPr>
      <w:t xml:space="preserve">— </w:t>
    </w:r>
    <w:sdt>
      <w:sdtPr>
        <w:rPr>
          <w:rFonts w:ascii="宋体" w:hAnsi="宋体"/>
          <w:sz w:val="28"/>
          <w:szCs w:val="28"/>
        </w:rPr>
        <w:id w:val="-644586578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="宋体" w:hAnsi="宋体"/>
            <w:sz w:val="28"/>
            <w:szCs w:val="28"/>
          </w:rPr>
          <w:fldChar w:fldCharType="begin"/>
        </w:r>
        <w:r w:rsidRPr="00AC1749">
          <w:rPr>
            <w:rFonts w:ascii="宋体" w:hAnsi="宋体"/>
            <w:sz w:val="28"/>
            <w:szCs w:val="28"/>
          </w:rPr>
          <w:instrText>PAGE   \* MERGEFORMAT</w:instrText>
        </w:r>
        <w:r w:rsidRPr="00AC1749">
          <w:rPr>
            <w:rFonts w:ascii="宋体" w:hAnsi="宋体"/>
            <w:sz w:val="28"/>
            <w:szCs w:val="28"/>
          </w:rPr>
          <w:fldChar w:fldCharType="separate"/>
        </w:r>
        <w:r w:rsidR="00D376AE" w:rsidRPr="00D376AE">
          <w:rPr>
            <w:rFonts w:ascii="宋体" w:hAnsi="宋体"/>
            <w:noProof/>
            <w:sz w:val="28"/>
            <w:szCs w:val="28"/>
            <w:lang w:val="zh-CN"/>
          </w:rPr>
          <w:t>1</w:t>
        </w:r>
        <w:r w:rsidRPr="00AC1749">
          <w:rPr>
            <w:rFonts w:ascii="宋体" w:hAnsi="宋体"/>
            <w:sz w:val="28"/>
            <w:szCs w:val="28"/>
          </w:rPr>
          <w:fldChar w:fldCharType="end"/>
        </w:r>
        <w:r w:rsidRPr="00AC1749">
          <w:rPr>
            <w:rFonts w:ascii="宋体" w:hAnsi="宋体" w:hint="eastAsia"/>
            <w:sz w:val="28"/>
            <w:szCs w:val="28"/>
          </w:rP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667" w:rsidRDefault="00DB6667">
      <w:r>
        <w:separator/>
      </w:r>
    </w:p>
  </w:footnote>
  <w:footnote w:type="continuationSeparator" w:id="0">
    <w:p w:rsidR="00DB6667" w:rsidRDefault="00DB6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90C82"/>
    <w:rsid w:val="00097B11"/>
    <w:rsid w:val="000A0BB7"/>
    <w:rsid w:val="000F4E58"/>
    <w:rsid w:val="00115D33"/>
    <w:rsid w:val="00172A27"/>
    <w:rsid w:val="00177B30"/>
    <w:rsid w:val="00284209"/>
    <w:rsid w:val="002F2623"/>
    <w:rsid w:val="003148D8"/>
    <w:rsid w:val="0039284B"/>
    <w:rsid w:val="003B0E97"/>
    <w:rsid w:val="003C44DA"/>
    <w:rsid w:val="003F1F3F"/>
    <w:rsid w:val="004D3BFF"/>
    <w:rsid w:val="004F2BB1"/>
    <w:rsid w:val="004F4E8D"/>
    <w:rsid w:val="005432C5"/>
    <w:rsid w:val="005B4CF9"/>
    <w:rsid w:val="005B704D"/>
    <w:rsid w:val="00642932"/>
    <w:rsid w:val="00643E60"/>
    <w:rsid w:val="006643E9"/>
    <w:rsid w:val="006916C4"/>
    <w:rsid w:val="006C337F"/>
    <w:rsid w:val="006D5C7D"/>
    <w:rsid w:val="00770A84"/>
    <w:rsid w:val="007945F9"/>
    <w:rsid w:val="007C20C3"/>
    <w:rsid w:val="008E4729"/>
    <w:rsid w:val="008F50CF"/>
    <w:rsid w:val="009D61B5"/>
    <w:rsid w:val="00A34114"/>
    <w:rsid w:val="00A62F22"/>
    <w:rsid w:val="00AC1749"/>
    <w:rsid w:val="00AC49AB"/>
    <w:rsid w:val="00AE17AD"/>
    <w:rsid w:val="00AF14A7"/>
    <w:rsid w:val="00AF4722"/>
    <w:rsid w:val="00B63396"/>
    <w:rsid w:val="00C27281"/>
    <w:rsid w:val="00CE78D1"/>
    <w:rsid w:val="00D05F22"/>
    <w:rsid w:val="00D076C6"/>
    <w:rsid w:val="00D376AE"/>
    <w:rsid w:val="00D550E4"/>
    <w:rsid w:val="00D72324"/>
    <w:rsid w:val="00DA0706"/>
    <w:rsid w:val="00DB4130"/>
    <w:rsid w:val="00DB6667"/>
    <w:rsid w:val="00DD1860"/>
    <w:rsid w:val="00DD7C5F"/>
    <w:rsid w:val="00DE3156"/>
    <w:rsid w:val="00E05758"/>
    <w:rsid w:val="00E6211A"/>
    <w:rsid w:val="00E8087C"/>
    <w:rsid w:val="00E930F8"/>
    <w:rsid w:val="00F0104E"/>
    <w:rsid w:val="00F21710"/>
    <w:rsid w:val="00F23266"/>
    <w:rsid w:val="00FD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679</Characters>
  <Application>Microsoft Office Word</Application>
  <DocSecurity>0</DocSecurity>
  <Lines>5</Lines>
  <Paragraphs>1</Paragraphs>
  <ScaleCrop>false</ScaleCrop>
  <Company>微软公司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lenovo</cp:lastModifiedBy>
  <cp:revision>4</cp:revision>
  <cp:lastPrinted>2019-03-12T09:19:00Z</cp:lastPrinted>
  <dcterms:created xsi:type="dcterms:W3CDTF">2019-03-14T01:47:00Z</dcterms:created>
  <dcterms:modified xsi:type="dcterms:W3CDTF">2019-03-14T01:48:00Z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